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E33FE6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17.12.2025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E33FE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E33FE6">
              <w:rPr>
                <w:spacing w:val="-20"/>
                <w:sz w:val="24"/>
              </w:rPr>
              <w:t xml:space="preserve"> 5597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8403FA">
        <w:rPr>
          <w:sz w:val="28"/>
          <w:szCs w:val="28"/>
        </w:rPr>
        <w:t>25</w:t>
      </w:r>
      <w:r w:rsidRPr="00A657E8">
        <w:rPr>
          <w:sz w:val="28"/>
          <w:szCs w:val="28"/>
        </w:rPr>
        <w:t>.</w:t>
      </w:r>
      <w:r w:rsidR="00D441D8">
        <w:rPr>
          <w:sz w:val="28"/>
          <w:szCs w:val="28"/>
        </w:rPr>
        <w:t>11</w:t>
      </w:r>
      <w:r>
        <w:rPr>
          <w:sz w:val="28"/>
          <w:szCs w:val="28"/>
        </w:rPr>
        <w:t xml:space="preserve">.2025 № </w:t>
      </w:r>
      <w:r w:rsidR="008403FA" w:rsidRPr="008403FA">
        <w:rPr>
          <w:sz w:val="28"/>
          <w:szCs w:val="28"/>
        </w:rPr>
        <w:t>P001-</w:t>
      </w:r>
      <w:r w:rsidR="00D441D8">
        <w:rPr>
          <w:sz w:val="28"/>
          <w:szCs w:val="28"/>
        </w:rPr>
        <w:t>0337978110</w:t>
      </w:r>
      <w:r w:rsidR="008403FA" w:rsidRPr="008403FA">
        <w:rPr>
          <w:sz w:val="28"/>
          <w:szCs w:val="28"/>
        </w:rPr>
        <w:t>-</w:t>
      </w:r>
      <w:r w:rsidR="00D441D8">
        <w:rPr>
          <w:sz w:val="28"/>
          <w:szCs w:val="28"/>
        </w:rPr>
        <w:t>105075143</w:t>
      </w:r>
      <w:r w:rsidR="008403FA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EC65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8403FA" w:rsidRPr="008403FA">
        <w:rPr>
          <w:sz w:val="28"/>
          <w:szCs w:val="28"/>
        </w:rPr>
        <w:t>земель, государственная собственность на которые не разграничена, расположенных в кадастровом квартале 50:23:</w:t>
      </w:r>
      <w:r w:rsidR="008403FA">
        <w:rPr>
          <w:sz w:val="28"/>
          <w:szCs w:val="28"/>
        </w:rPr>
        <w:t>00</w:t>
      </w:r>
      <w:r w:rsidR="00664E0D">
        <w:rPr>
          <w:sz w:val="28"/>
          <w:szCs w:val="28"/>
        </w:rPr>
        <w:t>10109</w:t>
      </w:r>
      <w:r w:rsidR="00EC657A" w:rsidRPr="00EC657A">
        <w:rPr>
          <w:bCs/>
          <w:sz w:val="28"/>
          <w:szCs w:val="28"/>
        </w:rPr>
        <w:t xml:space="preserve">, </w:t>
      </w:r>
      <w:r w:rsidR="00DF130B">
        <w:rPr>
          <w:sz w:val="28"/>
          <w:szCs w:val="28"/>
        </w:rPr>
        <w:t>расположенного</w:t>
      </w:r>
      <w:r w:rsidR="00DF130B" w:rsidRPr="006F0054">
        <w:rPr>
          <w:sz w:val="28"/>
          <w:szCs w:val="28"/>
        </w:rPr>
        <w:t xml:space="preserve"> 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 </w:t>
      </w:r>
      <w:r w:rsidR="00D40296">
        <w:rPr>
          <w:sz w:val="28"/>
          <w:szCs w:val="28"/>
        </w:rPr>
        <w:t>12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D40296">
        <w:rPr>
          <w:sz w:val="28"/>
          <w:szCs w:val="28"/>
        </w:rPr>
        <w:t>Газопровод</w:t>
      </w:r>
      <w:r w:rsidR="00CE417A" w:rsidRPr="00CE417A">
        <w:rPr>
          <w:sz w:val="28"/>
          <w:szCs w:val="28"/>
        </w:rPr>
        <w:t xml:space="preserve"> среднего давления P ≤ 0,3 МПа, по адресу: Московская область, </w:t>
      </w:r>
      <w:r w:rsidR="00CE417A">
        <w:rPr>
          <w:sz w:val="28"/>
          <w:szCs w:val="28"/>
        </w:rPr>
        <w:t xml:space="preserve">Раменский </w:t>
      </w:r>
      <w:r w:rsidR="00CE417A" w:rsidRPr="00CE417A">
        <w:rPr>
          <w:sz w:val="28"/>
          <w:szCs w:val="28"/>
        </w:rPr>
        <w:t xml:space="preserve">муниципальный округ, </w:t>
      </w:r>
      <w:r w:rsidR="00D40296">
        <w:rPr>
          <w:sz w:val="28"/>
          <w:szCs w:val="28"/>
        </w:rPr>
        <w:t>СНТ «Полушкино-2</w:t>
      </w:r>
      <w:r w:rsidR="00DF130B" w:rsidRPr="00EC657A">
        <w:rPr>
          <w:sz w:val="28"/>
          <w:szCs w:val="28"/>
        </w:rPr>
        <w:t>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13243D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497916">
        <w:rPr>
          <w:sz w:val="28"/>
          <w:szCs w:val="28"/>
        </w:rPr>
        <w:t>земель, государственная собственность на которые не разграничена</w:t>
      </w:r>
      <w:r>
        <w:rPr>
          <w:sz w:val="28"/>
          <w:szCs w:val="28"/>
        </w:rPr>
        <w:t xml:space="preserve">, </w:t>
      </w:r>
      <w:r w:rsidRPr="00497916">
        <w:rPr>
          <w:sz w:val="28"/>
          <w:szCs w:val="28"/>
        </w:rPr>
        <w:t xml:space="preserve">расположенных в кадастровом квартале </w:t>
      </w:r>
      <w:r w:rsidRPr="008403FA">
        <w:rPr>
          <w:sz w:val="28"/>
          <w:szCs w:val="28"/>
        </w:rPr>
        <w:t>50:23:</w:t>
      </w:r>
      <w:r>
        <w:rPr>
          <w:sz w:val="28"/>
          <w:szCs w:val="28"/>
        </w:rPr>
        <w:t>0010109</w:t>
      </w:r>
      <w:r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CE417A" w:rsidRPr="005C5D3A" w:rsidRDefault="00CE417A" w:rsidP="00CE41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Акционерному обществу</w:t>
      </w:r>
      <w:r w:rsidRPr="00A06EFF">
        <w:rPr>
          <w:bCs/>
          <w:sz w:val="28"/>
          <w:szCs w:val="28"/>
        </w:rPr>
        <w:t xml:space="preserve"> «</w:t>
      </w:r>
      <w:proofErr w:type="spellStart"/>
      <w:r w:rsidRPr="00A06EFF">
        <w:rPr>
          <w:bCs/>
          <w:sz w:val="28"/>
          <w:szCs w:val="28"/>
        </w:rPr>
        <w:t>Мособлгаз</w:t>
      </w:r>
      <w:proofErr w:type="spellEnd"/>
      <w:r w:rsidRPr="00A06EF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C5D3A">
        <w:rPr>
          <w:bCs/>
          <w:sz w:val="28"/>
          <w:szCs w:val="28"/>
        </w:rPr>
        <w:t xml:space="preserve">не позднее шести месяцев </w:t>
      </w:r>
      <w:r>
        <w:rPr>
          <w:bCs/>
          <w:sz w:val="28"/>
          <w:szCs w:val="28"/>
        </w:rPr>
        <w:t xml:space="preserve">                   </w:t>
      </w:r>
      <w:r w:rsidRPr="005C5D3A">
        <w:rPr>
          <w:bCs/>
          <w:sz w:val="28"/>
          <w:szCs w:val="28"/>
        </w:rPr>
        <w:t xml:space="preserve">со дня принятия настоящего постановления внести плату за публичный сервитут в отношении земель и земельных участков, находящихся </w:t>
      </w:r>
      <w:r>
        <w:rPr>
          <w:bCs/>
          <w:sz w:val="28"/>
          <w:szCs w:val="28"/>
        </w:rPr>
        <w:t xml:space="preserve">                           </w:t>
      </w:r>
      <w:r w:rsidRPr="005C5D3A">
        <w:rPr>
          <w:bCs/>
          <w:sz w:val="28"/>
          <w:szCs w:val="28"/>
        </w:rPr>
        <w:t>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  <w:r w:rsidRPr="00CE417A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bCs/>
          <w:sz w:val="28"/>
          <w:szCs w:val="28"/>
        </w:rPr>
        <w:t>Плата</w:t>
      </w:r>
      <w:r w:rsidRPr="00CE417A">
        <w:rPr>
          <w:bCs/>
          <w:sz w:val="28"/>
          <w:szCs w:val="28"/>
        </w:rPr>
        <w:t xml:space="preserve">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CE417A" w:rsidRDefault="00CE417A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3243D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64E0D"/>
    <w:rsid w:val="006A3D90"/>
    <w:rsid w:val="00765FD0"/>
    <w:rsid w:val="007866B0"/>
    <w:rsid w:val="007A0735"/>
    <w:rsid w:val="007B6DB9"/>
    <w:rsid w:val="007F434C"/>
    <w:rsid w:val="008403FA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417A"/>
    <w:rsid w:val="00CE5673"/>
    <w:rsid w:val="00CF2224"/>
    <w:rsid w:val="00CF2A1A"/>
    <w:rsid w:val="00D27974"/>
    <w:rsid w:val="00D40296"/>
    <w:rsid w:val="00D441D8"/>
    <w:rsid w:val="00D57EC5"/>
    <w:rsid w:val="00D7293A"/>
    <w:rsid w:val="00D8107A"/>
    <w:rsid w:val="00DE5347"/>
    <w:rsid w:val="00DF130B"/>
    <w:rsid w:val="00E33FE6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16</cp:revision>
  <cp:lastPrinted>2025-06-19T12:07:00Z</cp:lastPrinted>
  <dcterms:created xsi:type="dcterms:W3CDTF">2024-12-27T13:09:00Z</dcterms:created>
  <dcterms:modified xsi:type="dcterms:W3CDTF">2025-12-30T08:39:00Z</dcterms:modified>
</cp:coreProperties>
</file>